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7F2B8" w14:textId="30771B8E" w:rsidR="004C0FB2" w:rsidRDefault="00000000">
      <w:pP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Carta de Compromiso de aportes a la Postulación de Núcleos Milenio 202</w:t>
      </w:r>
      <w:r w:rsidR="00F42F93">
        <w:rPr>
          <w:rFonts w:ascii="Calibri" w:eastAsia="Calibri" w:hAnsi="Calibri" w:cs="Calibri"/>
          <w:b/>
        </w:rPr>
        <w:t>4</w:t>
      </w:r>
    </w:p>
    <w:p w14:paraId="3F574872" w14:textId="77777777" w:rsidR="004C0FB2" w:rsidRDefault="004C0FB2">
      <w:pPr>
        <w:jc w:val="center"/>
        <w:rPr>
          <w:rFonts w:ascii="Calibri" w:eastAsia="Calibri" w:hAnsi="Calibri" w:cs="Calibri"/>
          <w:b/>
        </w:rPr>
      </w:pPr>
    </w:p>
    <w:p w14:paraId="128321D2" w14:textId="23FB2E10" w:rsidR="004C0FB2" w:rsidRDefault="00000000">
      <w:pPr>
        <w:ind w:left="637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highlight w:val="yellow"/>
        </w:rPr>
        <w:t>___(día)__</w:t>
      </w:r>
      <w:r>
        <w:rPr>
          <w:rFonts w:ascii="Calibri" w:eastAsia="Calibri" w:hAnsi="Calibri" w:cs="Calibri"/>
          <w:sz w:val="22"/>
          <w:szCs w:val="22"/>
        </w:rPr>
        <w:t xml:space="preserve"> de abril de 202</w:t>
      </w:r>
      <w:r w:rsidR="00F42F93">
        <w:rPr>
          <w:rFonts w:ascii="Calibri" w:eastAsia="Calibri" w:hAnsi="Calibri" w:cs="Calibri"/>
          <w:sz w:val="22"/>
          <w:szCs w:val="22"/>
        </w:rPr>
        <w:t>4</w:t>
      </w:r>
    </w:p>
    <w:p w14:paraId="4BB5380D" w14:textId="77777777" w:rsidR="004C0FB2" w:rsidRDefault="004C0FB2">
      <w:pPr>
        <w:jc w:val="right"/>
        <w:rPr>
          <w:rFonts w:ascii="Calibri" w:eastAsia="Calibri" w:hAnsi="Calibri" w:cs="Calibri"/>
          <w:b/>
        </w:rPr>
      </w:pPr>
    </w:p>
    <w:p w14:paraId="02341E7F" w14:textId="77777777" w:rsidR="004C0FB2" w:rsidRDefault="004C0FB2">
      <w:pPr>
        <w:rPr>
          <w:rFonts w:ascii="Calibri" w:eastAsia="Calibri" w:hAnsi="Calibri" w:cs="Calibri"/>
          <w:sz w:val="22"/>
          <w:szCs w:val="22"/>
        </w:rPr>
      </w:pPr>
    </w:p>
    <w:p w14:paraId="2482A476" w14:textId="43AB1187" w:rsidR="004C0FB2" w:rsidRDefault="00000000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En relación al proyecto </w:t>
      </w:r>
      <w:r>
        <w:rPr>
          <w:rFonts w:ascii="Calibri" w:eastAsia="Calibri" w:hAnsi="Calibri" w:cs="Calibri"/>
          <w:sz w:val="22"/>
          <w:szCs w:val="22"/>
          <w:highlight w:val="yellow"/>
        </w:rPr>
        <w:t>“NOMBRE PROYECTO”</w:t>
      </w:r>
      <w:r>
        <w:rPr>
          <w:rFonts w:ascii="Calibri" w:eastAsia="Calibri" w:hAnsi="Calibri" w:cs="Calibri"/>
          <w:sz w:val="22"/>
          <w:szCs w:val="22"/>
        </w:rPr>
        <w:t xml:space="preserve"> presentado al “CONCURSO NÚCLEOS MILENIO EN </w:t>
      </w:r>
      <w:r w:rsidR="00F42F93" w:rsidRPr="00F42F93">
        <w:rPr>
          <w:rFonts w:ascii="Calibri" w:eastAsia="Calibri" w:hAnsi="Calibri" w:cs="Calibri"/>
          <w:sz w:val="22"/>
          <w:szCs w:val="22"/>
          <w:highlight w:val="yellow"/>
        </w:rPr>
        <w:t>CIENCIAS SOCIALES/</w:t>
      </w:r>
      <w:r w:rsidRPr="00F42F93">
        <w:rPr>
          <w:rFonts w:ascii="Calibri" w:eastAsia="Calibri" w:hAnsi="Calibri" w:cs="Calibri"/>
          <w:sz w:val="22"/>
          <w:szCs w:val="22"/>
          <w:highlight w:val="yellow"/>
        </w:rPr>
        <w:t>CIENCIAS NATURALES Y EXACTAS,</w:t>
      </w:r>
      <w:r>
        <w:rPr>
          <w:rFonts w:ascii="Calibri" w:eastAsia="Calibri" w:hAnsi="Calibri" w:cs="Calibri"/>
          <w:sz w:val="22"/>
          <w:szCs w:val="22"/>
        </w:rPr>
        <w:t xml:space="preserve"> AÑO 202</w:t>
      </w:r>
      <w:r w:rsidR="00F42F93">
        <w:rPr>
          <w:rFonts w:ascii="Calibri" w:eastAsia="Calibri" w:hAnsi="Calibri" w:cs="Calibri"/>
          <w:sz w:val="22"/>
          <w:szCs w:val="22"/>
        </w:rPr>
        <w:t>4</w:t>
      </w:r>
      <w:r>
        <w:rPr>
          <w:rFonts w:ascii="Calibri" w:eastAsia="Calibri" w:hAnsi="Calibri" w:cs="Calibri"/>
          <w:sz w:val="22"/>
          <w:szCs w:val="22"/>
        </w:rPr>
        <w:t xml:space="preserve">”, a continuación, se detallan los recursos y equipos disponibles para su correcta ejecución </w:t>
      </w:r>
      <w:r>
        <w:rPr>
          <w:rFonts w:ascii="Calibri" w:eastAsia="Calibri" w:hAnsi="Calibri" w:cs="Calibri"/>
          <w:i/>
          <w:sz w:val="22"/>
          <w:szCs w:val="22"/>
        </w:rPr>
        <w:t>(</w:t>
      </w:r>
      <w:r>
        <w:rPr>
          <w:rFonts w:ascii="Calibri" w:eastAsia="Calibri" w:hAnsi="Calibri" w:cs="Calibri"/>
          <w:i/>
          <w:color w:val="000000"/>
          <w:sz w:val="22"/>
          <w:szCs w:val="22"/>
          <w:highlight w:val="white"/>
        </w:rPr>
        <w:t xml:space="preserve">Describir la infraestructura y equipos que estarán disponibles para el Instituto, además de identificar los recursos aportados. Señalar quien financiará el </w:t>
      </w:r>
      <w:r>
        <w:rPr>
          <w:rFonts w:ascii="Calibri" w:eastAsia="Calibri" w:hAnsi="Calibri" w:cs="Calibri"/>
          <w:i/>
          <w:color w:val="000000"/>
          <w:sz w:val="22"/>
          <w:szCs w:val="22"/>
          <w:highlight w:val="white"/>
          <w:u w:val="single"/>
        </w:rPr>
        <w:t>mantenimiento, calibración y compra de repuestos</w:t>
      </w:r>
      <w:r>
        <w:rPr>
          <w:rFonts w:ascii="Calibri" w:eastAsia="Calibri" w:hAnsi="Calibri" w:cs="Calibri"/>
          <w:i/>
          <w:color w:val="000000"/>
          <w:sz w:val="22"/>
          <w:szCs w:val="22"/>
          <w:highlight w:val="white"/>
        </w:rPr>
        <w:t xml:space="preserve"> para los equipos)</w:t>
      </w:r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>:</w:t>
      </w:r>
    </w:p>
    <w:p w14:paraId="42EC10CC" w14:textId="77777777" w:rsidR="004C0FB2" w:rsidRDefault="004C0FB2">
      <w:pPr>
        <w:rPr>
          <w:rFonts w:ascii="Calibri" w:eastAsia="Calibri" w:hAnsi="Calibri" w:cs="Calibri"/>
          <w:sz w:val="22"/>
          <w:szCs w:val="22"/>
        </w:rPr>
      </w:pPr>
    </w:p>
    <w:tbl>
      <w:tblPr>
        <w:tblStyle w:val="a"/>
        <w:tblW w:w="100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60"/>
      </w:tblGrid>
      <w:tr w:rsidR="004C0FB2" w14:paraId="486421FC" w14:textId="77777777">
        <w:tc>
          <w:tcPr>
            <w:tcW w:w="10060" w:type="dxa"/>
          </w:tcPr>
          <w:p w14:paraId="754D28FD" w14:textId="77777777" w:rsidR="004C0FB2" w:rsidRDefault="004C0FB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C2A6BAC" w14:textId="77777777" w:rsidR="004C0FB2" w:rsidRDefault="004C0FB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2715F67" w14:textId="77777777" w:rsidR="004C0FB2" w:rsidRDefault="004C0FB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265DBEC" w14:textId="77777777" w:rsidR="004C0FB2" w:rsidRDefault="004C0FB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8B2969F" w14:textId="77777777" w:rsidR="004C0FB2" w:rsidRDefault="004C0FB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64919D9" w14:textId="77777777" w:rsidR="004C0FB2" w:rsidRDefault="004C0FB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D715A46" w14:textId="77777777" w:rsidR="004C0FB2" w:rsidRDefault="004C0FB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50A0EAFF" w14:textId="77777777" w:rsidR="004C0FB2" w:rsidRDefault="004C0FB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4478A939" w14:textId="77777777" w:rsidR="004C0FB2" w:rsidRDefault="004C0FB2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6400C007" w14:textId="77777777" w:rsidR="004C0FB2" w:rsidRDefault="00000000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En caso de que la Facultad comprometa</w:t>
      </w:r>
      <w:r>
        <w:rPr>
          <w:rFonts w:ascii="Calibri" w:eastAsia="Calibri" w:hAnsi="Calibri" w:cs="Calibri"/>
          <w:sz w:val="22"/>
          <w:szCs w:val="22"/>
          <w:u w:val="single"/>
        </w:rPr>
        <w:t xml:space="preserve"> recursos pecuniarios y/o no pecuniarios</w:t>
      </w:r>
      <w:r>
        <w:rPr>
          <w:rFonts w:ascii="Calibri" w:eastAsia="Calibri" w:hAnsi="Calibri" w:cs="Calibri"/>
          <w:sz w:val="22"/>
          <w:szCs w:val="22"/>
        </w:rPr>
        <w:t>, se debe completar la siguiente tabla:</w:t>
      </w:r>
    </w:p>
    <w:p w14:paraId="0BD3C1F6" w14:textId="77777777" w:rsidR="004C0FB2" w:rsidRDefault="004C0FB2">
      <w:pPr>
        <w:rPr>
          <w:rFonts w:ascii="Calibri" w:eastAsia="Calibri" w:hAnsi="Calibri" w:cs="Calibri"/>
          <w:sz w:val="22"/>
          <w:szCs w:val="22"/>
        </w:rPr>
      </w:pPr>
    </w:p>
    <w:tbl>
      <w:tblPr>
        <w:tblStyle w:val="a0"/>
        <w:tblW w:w="1006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397"/>
        <w:gridCol w:w="3402"/>
        <w:gridCol w:w="3261"/>
      </w:tblGrid>
      <w:tr w:rsidR="004C0FB2" w14:paraId="24862A7F" w14:textId="77777777">
        <w:trPr>
          <w:trHeight w:val="30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C49FAE" w14:textId="77777777" w:rsidR="004C0FB2" w:rsidRDefault="00000000">
            <w:pPr>
              <w:jc w:val="center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Categorías </w:t>
            </w:r>
          </w:p>
        </w:tc>
        <w:tc>
          <w:tcPr>
            <w:tcW w:w="3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2EC195" w14:textId="77777777" w:rsidR="004C0FB2" w:rsidRDefault="00000000">
            <w:pPr>
              <w:jc w:val="center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Aporte pecuniario ($)</w:t>
            </w:r>
          </w:p>
        </w:tc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C55621" w14:textId="77777777" w:rsidR="004C0FB2" w:rsidRDefault="00000000">
            <w:pPr>
              <w:jc w:val="center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Aporte no pecuniario ($)</w:t>
            </w:r>
          </w:p>
        </w:tc>
      </w:tr>
      <w:tr w:rsidR="004C0FB2" w14:paraId="2E256DA9" w14:textId="77777777">
        <w:trPr>
          <w:trHeight w:val="481"/>
        </w:trPr>
        <w:tc>
          <w:tcPr>
            <w:tcW w:w="33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19234D" w14:textId="77777777" w:rsidR="004C0FB2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Personal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6C20A8" w14:textId="77777777" w:rsidR="004C0FB2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2DA525" w14:textId="77777777" w:rsidR="004C0FB2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4C0FB2" w14:paraId="16D982D0" w14:textId="77777777">
        <w:trPr>
          <w:trHeight w:val="561"/>
        </w:trPr>
        <w:tc>
          <w:tcPr>
            <w:tcW w:w="33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CB18D" w14:textId="77777777" w:rsidR="004C0FB2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Inversiones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646129" w14:textId="77777777" w:rsidR="004C0FB2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F05429" w14:textId="77777777" w:rsidR="004C0FB2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4C0FB2" w14:paraId="27A2858E" w14:textId="77777777">
        <w:trPr>
          <w:trHeight w:val="555"/>
        </w:trPr>
        <w:tc>
          <w:tcPr>
            <w:tcW w:w="33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C17D7" w14:textId="77777777" w:rsidR="004C0FB2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Infraestructura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AB6861" w14:textId="77777777" w:rsidR="004C0FB2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CFF979" w14:textId="77777777" w:rsidR="004C0FB2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4C0FB2" w14:paraId="1B79717B" w14:textId="77777777">
        <w:trPr>
          <w:trHeight w:val="552"/>
        </w:trPr>
        <w:tc>
          <w:tcPr>
            <w:tcW w:w="33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A5B6D" w14:textId="77777777" w:rsidR="004C0FB2" w:rsidRDefault="00000000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Gastos de Operación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C218F9" w14:textId="77777777" w:rsidR="004C0FB2" w:rsidRDefault="004C0FB2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44E107" w14:textId="77777777" w:rsidR="004C0FB2" w:rsidRDefault="004C0FB2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4C0FB2" w14:paraId="0E2ED3F5" w14:textId="77777777">
        <w:trPr>
          <w:trHeight w:val="560"/>
        </w:trPr>
        <w:tc>
          <w:tcPr>
            <w:tcW w:w="33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034E68" w14:textId="77777777" w:rsidR="004C0FB2" w:rsidRDefault="00000000">
            <w:pP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Otros: </w:t>
            </w: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(especifique)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E3B3A4" w14:textId="77777777" w:rsidR="004C0FB2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6F557A" w14:textId="77777777" w:rsidR="004C0FB2" w:rsidRDefault="00000000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35861F0B" w14:textId="77777777" w:rsidR="004C0FB2" w:rsidRDefault="004C0FB2">
      <w:pPr>
        <w:rPr>
          <w:rFonts w:ascii="Calibri" w:eastAsia="Calibri" w:hAnsi="Calibri" w:cs="Calibri"/>
          <w:sz w:val="22"/>
          <w:szCs w:val="22"/>
        </w:rPr>
      </w:pPr>
    </w:p>
    <w:p w14:paraId="7561B5F2" w14:textId="77777777" w:rsidR="004C0FB2" w:rsidRDefault="004C0FB2">
      <w:pPr>
        <w:rPr>
          <w:rFonts w:ascii="Calibri" w:eastAsia="Calibri" w:hAnsi="Calibri" w:cs="Calibri"/>
          <w:sz w:val="22"/>
          <w:szCs w:val="22"/>
        </w:rPr>
      </w:pPr>
    </w:p>
    <w:p w14:paraId="408DF3A9" w14:textId="77777777" w:rsidR="004C0FB2" w:rsidRDefault="004C0FB2">
      <w:pPr>
        <w:rPr>
          <w:rFonts w:ascii="Calibri" w:eastAsia="Calibri" w:hAnsi="Calibri" w:cs="Calibri"/>
          <w:sz w:val="22"/>
          <w:szCs w:val="22"/>
        </w:rPr>
      </w:pPr>
    </w:p>
    <w:p w14:paraId="20C95FB5" w14:textId="77777777" w:rsidR="004C0FB2" w:rsidRDefault="00000000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(Firma y Timbre Decano Facultad Responsable)</w:t>
      </w:r>
    </w:p>
    <w:p w14:paraId="686956E7" w14:textId="77777777" w:rsidR="004C0FB2" w:rsidRDefault="004C0FB2">
      <w:pPr>
        <w:jc w:val="right"/>
        <w:rPr>
          <w:rFonts w:ascii="Calibri" w:eastAsia="Calibri" w:hAnsi="Calibri" w:cs="Calibri"/>
          <w:sz w:val="22"/>
          <w:szCs w:val="22"/>
        </w:rPr>
      </w:pPr>
    </w:p>
    <w:p w14:paraId="2C37C5F1" w14:textId="77777777" w:rsidR="004C0FB2" w:rsidRDefault="004C0FB2">
      <w:pPr>
        <w:rPr>
          <w:rFonts w:ascii="Calibri" w:eastAsia="Calibri" w:hAnsi="Calibri" w:cs="Calibri"/>
          <w:sz w:val="22"/>
          <w:szCs w:val="22"/>
        </w:rPr>
      </w:pPr>
    </w:p>
    <w:tbl>
      <w:tblPr>
        <w:tblStyle w:val="a1"/>
        <w:tblW w:w="412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120"/>
      </w:tblGrid>
      <w:tr w:rsidR="004C0FB2" w14:paraId="688D0442" w14:textId="77777777">
        <w:trPr>
          <w:trHeight w:val="516"/>
        </w:trPr>
        <w:tc>
          <w:tcPr>
            <w:tcW w:w="4120" w:type="dxa"/>
            <w:tcBorders>
              <w:top w:val="single" w:sz="4" w:space="0" w:color="000000"/>
            </w:tcBorders>
          </w:tcPr>
          <w:p w14:paraId="72B18936" w14:textId="77777777" w:rsidR="004C0FB2" w:rsidRDefault="004C0FB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FE9D494" w14:textId="77777777" w:rsidR="004C0FB2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highlight w:val="yellow"/>
              </w:rPr>
              <w:t>Nombre Decano</w:t>
            </w:r>
          </w:p>
        </w:tc>
      </w:tr>
      <w:tr w:rsidR="004C0FB2" w14:paraId="06D48F4B" w14:textId="77777777">
        <w:trPr>
          <w:trHeight w:val="243"/>
        </w:trPr>
        <w:tc>
          <w:tcPr>
            <w:tcW w:w="4120" w:type="dxa"/>
          </w:tcPr>
          <w:p w14:paraId="04E957A9" w14:textId="77777777" w:rsidR="004C0FB2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Decano de la </w:t>
            </w:r>
            <w:r>
              <w:rPr>
                <w:rFonts w:ascii="Calibri" w:eastAsia="Calibri" w:hAnsi="Calibri" w:cs="Calibri"/>
                <w:sz w:val="22"/>
                <w:szCs w:val="22"/>
                <w:highlight w:val="yellow"/>
              </w:rPr>
              <w:t>Facultad XXX</w:t>
            </w:r>
          </w:p>
        </w:tc>
      </w:tr>
      <w:tr w:rsidR="004C0FB2" w14:paraId="7A73B313" w14:textId="77777777">
        <w:trPr>
          <w:trHeight w:val="516"/>
        </w:trPr>
        <w:tc>
          <w:tcPr>
            <w:tcW w:w="4120" w:type="dxa"/>
          </w:tcPr>
          <w:p w14:paraId="2389D9C2" w14:textId="77777777" w:rsidR="004C0FB2" w:rsidRDefault="004C0FB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43A9EAAB" w14:textId="77777777" w:rsidR="004C0FB2" w:rsidRDefault="004C0FB2">
      <w:pPr>
        <w:rPr>
          <w:rFonts w:ascii="Calibri" w:eastAsia="Calibri" w:hAnsi="Calibri" w:cs="Calibri"/>
          <w:sz w:val="22"/>
          <w:szCs w:val="22"/>
        </w:rPr>
      </w:pPr>
    </w:p>
    <w:p w14:paraId="689C8B3E" w14:textId="77777777" w:rsidR="004C0FB2" w:rsidRDefault="004C0FB2">
      <w:pPr>
        <w:jc w:val="right"/>
        <w:rPr>
          <w:rFonts w:ascii="Calibri" w:eastAsia="Calibri" w:hAnsi="Calibri" w:cs="Calibri"/>
          <w:sz w:val="22"/>
          <w:szCs w:val="22"/>
        </w:rPr>
      </w:pPr>
    </w:p>
    <w:tbl>
      <w:tblPr>
        <w:tblStyle w:val="a2"/>
        <w:tblW w:w="412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120"/>
      </w:tblGrid>
      <w:tr w:rsidR="004C0FB2" w14:paraId="2ADCE0B8" w14:textId="77777777">
        <w:trPr>
          <w:trHeight w:val="516"/>
        </w:trPr>
        <w:tc>
          <w:tcPr>
            <w:tcW w:w="4120" w:type="dxa"/>
          </w:tcPr>
          <w:p w14:paraId="5896C3A8" w14:textId="77777777" w:rsidR="004C0FB2" w:rsidRDefault="004C0FB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76A5C0C4" w14:textId="77777777" w:rsidR="004C0FB2" w:rsidRDefault="004C0FB2">
      <w:pPr>
        <w:rPr>
          <w:rFonts w:ascii="Calibri" w:eastAsia="Calibri" w:hAnsi="Calibri" w:cs="Calibri"/>
          <w:sz w:val="22"/>
          <w:szCs w:val="22"/>
        </w:rPr>
      </w:pPr>
    </w:p>
    <w:p w14:paraId="4FE11BCF" w14:textId="77777777" w:rsidR="004C0FB2" w:rsidRDefault="004C0FB2">
      <w:pPr>
        <w:ind w:left="6372"/>
        <w:rPr>
          <w:rFonts w:ascii="Calibri" w:eastAsia="Calibri" w:hAnsi="Calibri" w:cs="Calibri"/>
          <w:sz w:val="22"/>
          <w:szCs w:val="22"/>
          <w:highlight w:val="yellow"/>
        </w:rPr>
      </w:pPr>
    </w:p>
    <w:sectPr w:rsidR="004C0FB2">
      <w:headerReference w:type="default" r:id="rId8"/>
      <w:footerReference w:type="even" r:id="rId9"/>
      <w:footerReference w:type="default" r:id="rId10"/>
      <w:pgSz w:w="12242" w:h="15842"/>
      <w:pgMar w:top="851" w:right="1134" w:bottom="851" w:left="1134" w:header="851" w:footer="15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45FDF" w14:textId="77777777" w:rsidR="00D8524A" w:rsidRDefault="00D8524A">
      <w:r>
        <w:separator/>
      </w:r>
    </w:p>
  </w:endnote>
  <w:endnote w:type="continuationSeparator" w:id="0">
    <w:p w14:paraId="5E168AB6" w14:textId="77777777" w:rsidR="00D8524A" w:rsidRDefault="00D8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00000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EF96F" w14:textId="77777777" w:rsidR="004C0FB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PAGE</w:instrText>
    </w:r>
    <w:r>
      <w:rPr>
        <w:rFonts w:ascii="Arial" w:eastAsia="Arial" w:hAnsi="Arial" w:cs="Arial"/>
        <w:color w:val="000000"/>
      </w:rPr>
      <w:fldChar w:fldCharType="separate"/>
    </w:r>
    <w:r>
      <w:rPr>
        <w:rFonts w:ascii="Arial" w:eastAsia="Arial" w:hAnsi="Arial" w:cs="Arial"/>
        <w:color w:val="000000"/>
      </w:rPr>
      <w:fldChar w:fldCharType="end"/>
    </w:r>
  </w:p>
  <w:p w14:paraId="18C400AD" w14:textId="77777777" w:rsidR="004C0FB2" w:rsidRDefault="004C0F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right="360"/>
      <w:rPr>
        <w:rFonts w:ascii="Arial" w:eastAsia="Arial" w:hAnsi="Arial" w:cs="Arial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E8837" w14:textId="77777777" w:rsidR="004C0FB2" w:rsidRDefault="004C0F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8080"/>
      </w:tabs>
      <w:spacing w:before="120"/>
      <w:ind w:right="360"/>
      <w:rPr>
        <w:rFonts w:ascii="Arial" w:eastAsia="Arial" w:hAnsi="Arial" w:cs="Arial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3B64F" w14:textId="77777777" w:rsidR="00D8524A" w:rsidRDefault="00D8524A">
      <w:r>
        <w:separator/>
      </w:r>
    </w:p>
  </w:footnote>
  <w:footnote w:type="continuationSeparator" w:id="0">
    <w:p w14:paraId="75DECE8E" w14:textId="77777777" w:rsidR="00D8524A" w:rsidRDefault="00D8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AD7863" w14:textId="584C6F9E" w:rsidR="001A661B" w:rsidRDefault="001A661B">
    <w:pPr>
      <w:pStyle w:val="Encabezado"/>
    </w:pPr>
    <w:r>
      <w:rPr>
        <w:rFonts w:ascii="Cambria" w:hAnsi="Cambria"/>
        <w:color w:val="000000"/>
        <w:bdr w:val="none" w:sz="0" w:space="0" w:color="auto" w:frame="1"/>
      </w:rPr>
      <w:fldChar w:fldCharType="begin"/>
    </w:r>
    <w:r>
      <w:rPr>
        <w:rFonts w:ascii="Cambria" w:hAnsi="Cambria"/>
        <w:color w:val="000000"/>
        <w:bdr w:val="none" w:sz="0" w:space="0" w:color="auto" w:frame="1"/>
      </w:rPr>
      <w:instrText xml:space="preserve"> INCLUDEPICTURE "https://lh5.googleusercontent.com/BOAJVEXmap6FpdLbxx_KxRRDiU5H6MzKjaE_GrZX01vlzWNyaGn6xorMlIqac38-PA2s-zT0J-AR2IEcNFmom6vJ0VoDZohiFYOOC_cVobqSTw1ArmFZt-ubM97qqRDElbFHDmkKhnRabqElA22GhA" \* MERGEFORMATINET </w:instrText>
    </w:r>
    <w:r>
      <w:rPr>
        <w:rFonts w:ascii="Cambria" w:hAnsi="Cambria"/>
        <w:color w:val="000000"/>
        <w:bdr w:val="none" w:sz="0" w:space="0" w:color="auto" w:frame="1"/>
      </w:rPr>
      <w:fldChar w:fldCharType="separate"/>
    </w:r>
    <w:r>
      <w:rPr>
        <w:rFonts w:ascii="Cambria" w:hAnsi="Cambria"/>
        <w:noProof/>
        <w:color w:val="000000"/>
        <w:bdr w:val="none" w:sz="0" w:space="0" w:color="auto" w:frame="1"/>
      </w:rPr>
      <w:drawing>
        <wp:inline distT="0" distB="0" distL="0" distR="0" wp14:anchorId="0762DBBD" wp14:editId="7694A53E">
          <wp:extent cx="2382520" cy="1433195"/>
          <wp:effectExtent l="0" t="0" r="0" b="0"/>
          <wp:docPr id="1" name="Imagen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1433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mbria" w:hAnsi="Cambria"/>
        <w:color w:val="000000"/>
        <w:bdr w:val="none" w:sz="0" w:space="0" w:color="auto" w:frame="1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D6084C"/>
    <w:multiLevelType w:val="multilevel"/>
    <w:tmpl w:val="D9844A3E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EstiloEstilo2BookAntiqua11ptNegritaCursiva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086682136">
    <w:abstractNumId w:val="0"/>
  </w:num>
  <w:num w:numId="2" w16cid:durableId="2730534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487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27199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062276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911483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012806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633637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0FB2"/>
    <w:rsid w:val="001A661B"/>
    <w:rsid w:val="004C0FB2"/>
    <w:rsid w:val="006A49AE"/>
    <w:rsid w:val="00D8524A"/>
    <w:rsid w:val="00F42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811553"/>
  <w15:docId w15:val="{90CAE454-D7EB-D84F-AAEB-A9B26710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CL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uiPriority w:val="9"/>
    <w:qFormat/>
    <w:rsid w:val="00700B95"/>
    <w:pPr>
      <w:widowControl w:val="0"/>
      <w:numPr>
        <w:numId w:val="1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uiPriority w:val="9"/>
    <w:semiHidden/>
    <w:unhideWhenUsed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700B95"/>
    <w:pPr>
      <w:widowControl w:val="0"/>
      <w:numPr>
        <w:ilvl w:val="2"/>
        <w:numId w:val="1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uiPriority w:val="9"/>
    <w:semiHidden/>
    <w:unhideWhenUsed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700B95"/>
    <w:pPr>
      <w:keepNext/>
      <w:numPr>
        <w:ilvl w:val="4"/>
        <w:numId w:val="1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700B95"/>
    <w:pPr>
      <w:keepNext/>
      <w:numPr>
        <w:ilvl w:val="5"/>
        <w:numId w:val="1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1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1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1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rsid w:val="00700B95"/>
    <w:pPr>
      <w:jc w:val="center"/>
    </w:pPr>
    <w:rPr>
      <w:rFonts w:ascii="Arial" w:hAnsi="Arial"/>
      <w:b/>
    </w:rPr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"/>
    <w:basedOn w:val="Ttulodeseccin"/>
    <w:rsid w:val="00700B95"/>
    <w:pPr>
      <w:framePr w:wrap="auto"/>
      <w:shd w:val="pct20" w:color="auto" w:fill="auto"/>
      <w:tabs>
        <w:tab w:val="num" w:pos="720"/>
      </w:tabs>
      <w:spacing w:before="40" w:after="40" w:line="240" w:lineRule="auto"/>
      <w:ind w:left="720" w:hanging="720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tabs>
        <w:tab w:val="num" w:pos="720"/>
      </w:tabs>
      <w:spacing w:after="120"/>
      <w:ind w:left="720" w:hanging="7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tabs>
        <w:tab w:val="clear" w:pos="720"/>
      </w:tabs>
      <w:ind w:left="0" w:firstLine="0"/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0"/>
      </w:numPr>
      <w:tabs>
        <w:tab w:val="num" w:pos="0"/>
        <w:tab w:val="num" w:pos="2160"/>
      </w:tabs>
      <w:ind w:left="2160" w:hanging="720"/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5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ilvl w:val="0"/>
      </w:numPr>
      <w:tabs>
        <w:tab w:val="num" w:pos="0"/>
        <w:tab w:val="num" w:pos="1440"/>
      </w:tabs>
      <w:ind w:left="1440" w:hanging="720"/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tabs>
        <w:tab w:val="clear" w:pos="360"/>
        <w:tab w:val="num" w:pos="720"/>
      </w:tabs>
      <w:spacing w:after="240"/>
      <w:ind w:left="720" w:hanging="72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tabs>
        <w:tab w:val="num" w:pos="720"/>
      </w:tabs>
      <w:spacing w:after="240"/>
      <w:ind w:left="720" w:hanging="72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"/>
    <w:basedOn w:val="Ttulo2"/>
    <w:rsid w:val="00700B95"/>
    <w:pPr>
      <w:numPr>
        <w:ilvl w:val="0"/>
      </w:numPr>
      <w:tabs>
        <w:tab w:val="num" w:pos="0"/>
        <w:tab w:val="num" w:pos="720"/>
      </w:tabs>
      <w:spacing w:after="240"/>
      <w:ind w:left="720" w:hanging="72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1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QokKYOPT0Cv6ePWFnhE4BJOO/kA==">AMUW2mWsxCPCG9N9c4aY96ttjlbRZgYLmczHA1hnExb2aXCCoaaWbUhKqDge+LuXAWhbTg9o5auErVCpkkdIVhTWrZYAFSKW/1Ax2oPydaKcDDTKveZ2oWg=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807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Josefina</dc:creator>
  <cp:lastModifiedBy>Antonia Ruiz Tagle Lahsen</cp:lastModifiedBy>
  <cp:revision>3</cp:revision>
  <dcterms:created xsi:type="dcterms:W3CDTF">2022-03-16T18:54:00Z</dcterms:created>
  <dcterms:modified xsi:type="dcterms:W3CDTF">2023-12-12T19:01:00Z</dcterms:modified>
</cp:coreProperties>
</file>